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5D8D" w:rsidRDefault="008A5D8D" w:rsidP="008A5D8D">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OBRAZLOŽENJE</w:t>
      </w:r>
    </w:p>
    <w:p w:rsidR="008A5D8D" w:rsidRDefault="008A5D8D" w:rsidP="008A5D8D">
      <w:pPr>
        <w:autoSpaceDE w:val="0"/>
        <w:autoSpaceDN w:val="0"/>
        <w:adjustRightInd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 xml:space="preserve">Prijedloga odluke o izmjenama i dopuni Odluke o socijalnoj skrbi </w:t>
      </w:r>
    </w:p>
    <w:p w:rsidR="008A5D8D" w:rsidRDefault="008A5D8D" w:rsidP="008A5D8D">
      <w:pPr>
        <w:autoSpaceDE w:val="0"/>
        <w:autoSpaceDN w:val="0"/>
        <w:adjustRightInd w:val="0"/>
        <w:spacing w:after="0" w:line="240" w:lineRule="auto"/>
        <w:jc w:val="center"/>
        <w:rPr>
          <w:rFonts w:ascii="Times New Roman" w:hAnsi="Times New Roman"/>
          <w:b/>
          <w:bCs/>
          <w:color w:val="000000"/>
          <w:sz w:val="24"/>
          <w:szCs w:val="24"/>
        </w:rPr>
      </w:pPr>
    </w:p>
    <w:p w:rsidR="008A5D8D" w:rsidRDefault="008A5D8D" w:rsidP="008A5D8D">
      <w:pPr>
        <w:autoSpaceDE w:val="0"/>
        <w:autoSpaceDN w:val="0"/>
        <w:adjustRightInd w:val="0"/>
        <w:spacing w:after="0" w:line="240" w:lineRule="auto"/>
        <w:rPr>
          <w:rFonts w:ascii="Times New Roman" w:hAnsi="Times New Roman"/>
          <w:b/>
          <w:bCs/>
          <w:color w:val="000000"/>
          <w:sz w:val="24"/>
          <w:szCs w:val="24"/>
        </w:rPr>
      </w:pPr>
    </w:p>
    <w:p w:rsidR="008A5D8D" w:rsidRDefault="008A5D8D" w:rsidP="008A5D8D">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1. Pravni temelj za donošenje odluke</w:t>
      </w:r>
    </w:p>
    <w:p w:rsidR="008A5D8D" w:rsidRDefault="008A5D8D" w:rsidP="008A5D8D">
      <w:pPr>
        <w:autoSpaceDE w:val="0"/>
        <w:autoSpaceDN w:val="0"/>
        <w:adjustRightInd w:val="0"/>
        <w:spacing w:after="0" w:line="240" w:lineRule="auto"/>
        <w:rPr>
          <w:rFonts w:ascii="Times New Roman" w:hAnsi="Times New Roman"/>
          <w:b/>
          <w:bCs/>
          <w:color w:val="000000"/>
          <w:sz w:val="24"/>
          <w:szCs w:val="24"/>
        </w:rPr>
      </w:pPr>
    </w:p>
    <w:p w:rsidR="008A5D8D" w:rsidRDefault="008A5D8D" w:rsidP="008A5D8D">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Člankom 289. stavkom 7. Zakona o socijalnoj skrbi (Narodne novine 18/22, 46/22 i 119/22; u daljnjem tekstu: Zakon) propisano je da jedinice lokalne i područne (regionalne) samouprave odnosno Grad Zagreb mogu osigurati sredstva za ostvarivanje novčanih naknada i socijalnih usluga stanovnicima na svom području u većem opsegu nego što je utvrđeno Zakonom, na način propisan njihovim općim aktom, ako u svom proračunu imaju za to osigurana sredstva.</w:t>
      </w:r>
    </w:p>
    <w:p w:rsidR="008A5D8D" w:rsidRDefault="008A5D8D" w:rsidP="008A5D8D">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Gradska skupština Grada Zagreba, sukladno članku 41. točki 2. Statuta Grada Zagreba (Službeni glasnik Grada Zagreba 23/16, 2/18, 23/18, 3/20, 3/21, 11/21-pročišćeni tekst i 16/22), donosi odluke i druge opće akte kojima uređuje pitanja iz samoupravnog djelokruga Grada Zagreba. </w:t>
      </w:r>
    </w:p>
    <w:p w:rsidR="008A5D8D" w:rsidRDefault="008A5D8D" w:rsidP="008A5D8D">
      <w:pPr>
        <w:autoSpaceDE w:val="0"/>
        <w:autoSpaceDN w:val="0"/>
        <w:adjustRightInd w:val="0"/>
        <w:spacing w:after="0" w:line="240" w:lineRule="auto"/>
        <w:jc w:val="both"/>
        <w:rPr>
          <w:rFonts w:ascii="Times New Roman" w:hAnsi="Times New Roman"/>
          <w:color w:val="000000"/>
          <w:sz w:val="24"/>
          <w:szCs w:val="24"/>
        </w:rPr>
      </w:pPr>
    </w:p>
    <w:p w:rsidR="008A5D8D" w:rsidRDefault="008A5D8D" w:rsidP="008A5D8D">
      <w:pPr>
        <w:autoSpaceDE w:val="0"/>
        <w:autoSpaceDN w:val="0"/>
        <w:adjustRightInd w:val="0"/>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 xml:space="preserve">2. Ocjena stanja, osnovna pitanja koja treba urediti i svrha koja se želi postići uređivanjem odnosa na predloženi način </w:t>
      </w:r>
    </w:p>
    <w:p w:rsidR="008A5D8D" w:rsidRDefault="008A5D8D" w:rsidP="008A5D8D">
      <w:pPr>
        <w:autoSpaceDE w:val="0"/>
        <w:autoSpaceDN w:val="0"/>
        <w:adjustRightInd w:val="0"/>
        <w:spacing w:after="0" w:line="240" w:lineRule="auto"/>
        <w:jc w:val="both"/>
        <w:rPr>
          <w:rFonts w:ascii="Times New Roman" w:hAnsi="Times New Roman"/>
          <w:b/>
          <w:bCs/>
          <w:color w:val="000000"/>
          <w:sz w:val="24"/>
          <w:szCs w:val="24"/>
        </w:rPr>
      </w:pPr>
    </w:p>
    <w:p w:rsidR="008A5D8D" w:rsidRDefault="008A5D8D" w:rsidP="008A5D8D">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Odlukom o</w:t>
      </w:r>
      <w:r>
        <w:rPr>
          <w:rFonts w:ascii="Times New Roman" w:hAnsi="Times New Roman"/>
          <w:b/>
          <w:bCs/>
          <w:color w:val="000000"/>
          <w:sz w:val="24"/>
          <w:szCs w:val="24"/>
        </w:rPr>
        <w:t xml:space="preserve"> </w:t>
      </w:r>
      <w:r>
        <w:rPr>
          <w:rFonts w:ascii="Times New Roman" w:hAnsi="Times New Roman"/>
          <w:color w:val="000000"/>
          <w:sz w:val="24"/>
          <w:szCs w:val="24"/>
        </w:rPr>
        <w:t xml:space="preserve">socijalnoj skrbi (Službeni glasnik Grada Zagreba 22/22 i 29/22; u daljnjem tekstu: Odluka) utvrđene su novčane naknade i socijalne usluge koje osigurava Grad Zagreb, te uvjeti, način i postupak njihova ostvarivanja. </w:t>
      </w:r>
    </w:p>
    <w:p w:rsidR="008A5D8D" w:rsidRDefault="008A5D8D" w:rsidP="008A5D8D">
      <w:pPr>
        <w:autoSpaceDE w:val="0"/>
        <w:autoSpaceDN w:val="0"/>
        <w:adjustRightInd w:val="0"/>
        <w:spacing w:after="0" w:line="240" w:lineRule="auto"/>
        <w:jc w:val="both"/>
        <w:rPr>
          <w:rFonts w:ascii="Times New Roman" w:hAnsi="Times New Roman"/>
          <w:color w:val="000000"/>
          <w:sz w:val="24"/>
          <w:szCs w:val="24"/>
        </w:rPr>
      </w:pPr>
    </w:p>
    <w:p w:rsidR="008A5D8D" w:rsidRDefault="008A5D8D" w:rsidP="008A5D8D">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Novčana naknada koju osigurava Grad Zagreb je, između ostalih, i naknada za troškove stanovanja, a koju su jedinice lokalne samouprave, sukladno Zakonu, dužne priznati korisnicima prava na zajamčenu minimalnu naknadu.</w:t>
      </w:r>
    </w:p>
    <w:p w:rsidR="008A5D8D" w:rsidRDefault="008A5D8D" w:rsidP="008A5D8D">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Budući su korisnici naknade za troškove stanovanja jedna od najugroženijih, najsiromašnijih kategorija naših korisnika, ovim Prijedlogom Odluke o izmjenama i dopunama Odluke o socijalnoj skrbi (u daljnjem tekstu: Prijedlog odluke) predlaže se, i putem ostvarivanja pomoći u obliku energetskog paketa, kao novog oblika pomoći, poboljšati njihov položaj.  </w:t>
      </w:r>
    </w:p>
    <w:p w:rsidR="008A5D8D" w:rsidRDefault="008A5D8D" w:rsidP="008A5D8D">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Energetski paket sadržavao bi proizvode koji imaju za cilj povećanje energetske učinkovitosti kućanstva korisnika (rasvjetna tijela odnosno štedne žarulje, materijal za brtvljenje, trake za vrata s četkicom, termometre i slično), te bi na taj način pridonio smanjenju energetskog siromaštva, odnosno poboljšanju kvalitete života navedene kategorije korisnika.</w:t>
      </w:r>
    </w:p>
    <w:p w:rsidR="008A5D8D" w:rsidRDefault="008A5D8D" w:rsidP="008A5D8D">
      <w:pPr>
        <w:autoSpaceDE w:val="0"/>
        <w:autoSpaceDN w:val="0"/>
        <w:adjustRightInd w:val="0"/>
        <w:spacing w:after="0" w:line="240" w:lineRule="auto"/>
        <w:jc w:val="both"/>
        <w:rPr>
          <w:rFonts w:ascii="Times New Roman" w:hAnsi="Times New Roman"/>
          <w:color w:val="000000"/>
          <w:sz w:val="24"/>
          <w:szCs w:val="24"/>
        </w:rPr>
      </w:pPr>
    </w:p>
    <w:p w:rsidR="008A5D8D" w:rsidRDefault="008A5D8D" w:rsidP="008A5D8D">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Nadalje, Prijedlogom Odluke proširuje se krug korisnika novčanog iznosa koji se može ostvariti povodom blagdana Uskrsa (</w:t>
      </w:r>
      <w:proofErr w:type="spellStart"/>
      <w:r>
        <w:rPr>
          <w:rFonts w:ascii="Times New Roman" w:hAnsi="Times New Roman"/>
          <w:color w:val="000000"/>
          <w:sz w:val="24"/>
          <w:szCs w:val="24"/>
        </w:rPr>
        <w:t>uskrsnica</w:t>
      </w:r>
      <w:proofErr w:type="spellEnd"/>
      <w:r>
        <w:rPr>
          <w:rFonts w:ascii="Times New Roman" w:hAnsi="Times New Roman"/>
          <w:color w:val="000000"/>
          <w:sz w:val="24"/>
          <w:szCs w:val="24"/>
        </w:rPr>
        <w:t>) i Božića (božićnica), i na korisnike novčane naknade korisnicima doplatka za pomoć i njegu i korisnicima osobne invalidnine, uz već prethodno utvrđene dvije kategorije korisnika, a to su korisnici novčane naknade umirovljenicima i korisnici novčane naknade korisnicima prava na nacionalnu naknadu za starije osobe.</w:t>
      </w:r>
    </w:p>
    <w:p w:rsidR="008A5D8D" w:rsidRDefault="008A5D8D" w:rsidP="008A5D8D">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Osim navedenog, Prijedlogom Odluke povećava se cenzus za ostvarivanje prava na novčanu naknadu umirovljenicima, sa dosadašnjih 1.700,00 kuna na 238,90 EUR (odnosno 1.800,00 kuna), te se utvrđuju nove, slijedeće korisničke skupine:     </w:t>
      </w:r>
    </w:p>
    <w:p w:rsidR="008A5D8D" w:rsidRDefault="008A5D8D" w:rsidP="008A5D8D">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I. skupina - umirovljenici čiji su ukupni prihodi jednaki ili manji od 119,45 EUR mjesečno,</w:t>
      </w:r>
    </w:p>
    <w:p w:rsidR="008A5D8D" w:rsidRDefault="008A5D8D" w:rsidP="008A5D8D">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II. skupina - umirovljenici čiji ukupni prihodi iznose od 119,46 EUR do 159,27 EUR mjesečno,</w:t>
      </w:r>
    </w:p>
    <w:p w:rsidR="008A5D8D" w:rsidRDefault="008A5D8D" w:rsidP="008A5D8D">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III. skupina - umirovljenici čiji ukupni prihodi iznose od 159,28 EUR do 199,08 EUR mjesečno i</w:t>
      </w:r>
    </w:p>
    <w:p w:rsidR="008A5D8D" w:rsidRDefault="008A5D8D" w:rsidP="008A5D8D">
      <w:pPr>
        <w:shd w:val="clear" w:color="auto" w:fill="FFFFFF"/>
        <w:spacing w:after="0" w:line="240" w:lineRule="auto"/>
        <w:ind w:left="882" w:hanging="882"/>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IV. skupina - umirovljenici čiji ukupni prihodi iznose od 199,09 EUR do 238,90 EUR </w:t>
      </w:r>
    </w:p>
    <w:p w:rsidR="008A5D8D" w:rsidRDefault="008A5D8D" w:rsidP="008A5D8D">
      <w:pPr>
        <w:shd w:val="clear" w:color="auto" w:fill="FFFFFF"/>
        <w:spacing w:after="0" w:line="240" w:lineRule="auto"/>
        <w:ind w:left="882" w:hanging="882"/>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mjesečno.</w:t>
      </w:r>
    </w:p>
    <w:p w:rsidR="008A5D8D" w:rsidRDefault="008A5D8D" w:rsidP="008A5D8D">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sz w:val="24"/>
          <w:szCs w:val="24"/>
          <w:lang w:eastAsia="hr-HR"/>
        </w:rPr>
        <w:lastRenderedPageBreak/>
        <w:t>Osim navedenog, stupanjem na snagu službene valute EUR u Republici Hrvatskoj od 01.01.2023., svi iznosi iz Odluke dosad utvrđeni u kunama su, sukladno Zakonu o uvođenju eura kao službene valute u Republici Hrvatskoj (Narodne novine 57/22 i 88/22), izraženi u EUR-ima.</w:t>
      </w:r>
    </w:p>
    <w:p w:rsidR="008A5D8D" w:rsidRDefault="008A5D8D" w:rsidP="008A5D8D">
      <w:pPr>
        <w:autoSpaceDE w:val="0"/>
        <w:autoSpaceDN w:val="0"/>
        <w:adjustRightInd w:val="0"/>
        <w:spacing w:after="0" w:line="240" w:lineRule="auto"/>
        <w:jc w:val="both"/>
        <w:rPr>
          <w:rFonts w:ascii="Times New Roman" w:hAnsi="Times New Roman"/>
          <w:color w:val="000000"/>
          <w:sz w:val="24"/>
          <w:szCs w:val="24"/>
        </w:rPr>
      </w:pPr>
    </w:p>
    <w:p w:rsidR="008A5D8D" w:rsidRDefault="008A5D8D" w:rsidP="008A5D8D">
      <w:pPr>
        <w:autoSpaceDE w:val="0"/>
        <w:autoSpaceDN w:val="0"/>
        <w:adjustRightInd w:val="0"/>
        <w:spacing w:after="0" w:line="240" w:lineRule="auto"/>
        <w:jc w:val="both"/>
        <w:rPr>
          <w:rFonts w:ascii="Times New Roman" w:hAnsi="Times New Roman"/>
          <w:b/>
          <w:bCs/>
          <w:color w:val="000000"/>
          <w:sz w:val="24"/>
          <w:szCs w:val="24"/>
        </w:rPr>
      </w:pPr>
      <w:r>
        <w:rPr>
          <w:rFonts w:ascii="Times New Roman" w:hAnsi="Times New Roman"/>
          <w:b/>
          <w:bCs/>
          <w:color w:val="000000"/>
          <w:sz w:val="24"/>
          <w:szCs w:val="24"/>
        </w:rPr>
        <w:t>3. Sredstva potrebna za provođenje ove odluke</w:t>
      </w:r>
    </w:p>
    <w:p w:rsidR="008A5D8D" w:rsidRDefault="008A5D8D" w:rsidP="008A5D8D">
      <w:pPr>
        <w:autoSpaceDE w:val="0"/>
        <w:autoSpaceDN w:val="0"/>
        <w:adjustRightInd w:val="0"/>
        <w:spacing w:after="0" w:line="240" w:lineRule="auto"/>
        <w:rPr>
          <w:rFonts w:ascii="Times New Roman" w:hAnsi="Times New Roman"/>
          <w:b/>
          <w:bCs/>
          <w:color w:val="000000"/>
          <w:sz w:val="24"/>
          <w:szCs w:val="24"/>
        </w:rPr>
      </w:pPr>
    </w:p>
    <w:p w:rsidR="008A5D8D" w:rsidRDefault="008A5D8D" w:rsidP="008A5D8D">
      <w:pPr>
        <w:autoSpaceDE w:val="0"/>
        <w:autoSpaceDN w:val="0"/>
        <w:adjustRightInd w:val="0"/>
        <w:spacing w:after="0" w:line="240" w:lineRule="auto"/>
        <w:jc w:val="both"/>
        <w:rPr>
          <w:rFonts w:ascii="Times New Roman" w:hAnsi="Times New Roman"/>
          <w:b/>
          <w:bCs/>
          <w:sz w:val="24"/>
          <w:szCs w:val="24"/>
        </w:rPr>
      </w:pPr>
      <w:r>
        <w:rPr>
          <w:rFonts w:ascii="Times New Roman" w:hAnsi="Times New Roman"/>
          <w:sz w:val="24"/>
          <w:szCs w:val="24"/>
        </w:rPr>
        <w:t xml:space="preserve">Za provođenje ove odluke sredstva su osigurana u Proračunu Grada Zagreba za 2023. godinu te projekcijama za 2024. i 2025. godinu (Službeni glasnik Grada Zagreba 39/22). </w:t>
      </w:r>
    </w:p>
    <w:p w:rsidR="008A5D8D" w:rsidRDefault="008A5D8D" w:rsidP="008A5D8D">
      <w:pPr>
        <w:autoSpaceDE w:val="0"/>
        <w:autoSpaceDN w:val="0"/>
        <w:adjustRightInd w:val="0"/>
        <w:spacing w:after="0" w:line="240" w:lineRule="auto"/>
        <w:rPr>
          <w:rFonts w:ascii="Times New Roman" w:hAnsi="Times New Roman"/>
          <w:b/>
          <w:bCs/>
          <w:sz w:val="24"/>
          <w:szCs w:val="24"/>
        </w:rPr>
      </w:pPr>
    </w:p>
    <w:p w:rsidR="008A5D8D" w:rsidRDefault="008A5D8D" w:rsidP="008A5D8D">
      <w:pPr>
        <w:autoSpaceDE w:val="0"/>
        <w:autoSpaceDN w:val="0"/>
        <w:adjustRightInd w:val="0"/>
        <w:spacing w:after="0" w:line="240" w:lineRule="auto"/>
        <w:rPr>
          <w:rFonts w:ascii="Times New Roman" w:hAnsi="Times New Roman"/>
          <w:b/>
          <w:bCs/>
          <w:color w:val="000000"/>
          <w:sz w:val="24"/>
          <w:szCs w:val="24"/>
        </w:rPr>
      </w:pPr>
      <w:r>
        <w:rPr>
          <w:rFonts w:ascii="Times New Roman" w:hAnsi="Times New Roman"/>
          <w:b/>
          <w:bCs/>
          <w:color w:val="000000"/>
          <w:sz w:val="24"/>
          <w:szCs w:val="24"/>
        </w:rPr>
        <w:t xml:space="preserve">4. Obrazloženje odredaba Prijedloga odluke  </w:t>
      </w:r>
    </w:p>
    <w:p w:rsidR="008A5D8D" w:rsidRDefault="008A5D8D" w:rsidP="008A5D8D">
      <w:pPr>
        <w:autoSpaceDE w:val="0"/>
        <w:autoSpaceDN w:val="0"/>
        <w:adjustRightInd w:val="0"/>
        <w:spacing w:after="0" w:line="240" w:lineRule="auto"/>
        <w:jc w:val="both"/>
        <w:rPr>
          <w:rFonts w:ascii="Times New Roman" w:hAnsi="Times New Roman"/>
          <w:b/>
          <w:bCs/>
          <w:color w:val="000000"/>
          <w:sz w:val="24"/>
          <w:szCs w:val="24"/>
        </w:rPr>
      </w:pPr>
    </w:p>
    <w:p w:rsidR="008A5D8D" w:rsidRDefault="008A5D8D" w:rsidP="008A5D8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r-HR"/>
        </w:rPr>
      </w:pPr>
      <w:r>
        <w:rPr>
          <w:rFonts w:ascii="Times New Roman" w:hAnsi="Times New Roman"/>
          <w:b/>
          <w:bCs/>
          <w:color w:val="000000"/>
          <w:sz w:val="24"/>
          <w:szCs w:val="24"/>
        </w:rPr>
        <w:t xml:space="preserve">Člankom 1. </w:t>
      </w:r>
      <w:r>
        <w:rPr>
          <w:rFonts w:ascii="Times New Roman" w:hAnsi="Times New Roman"/>
          <w:color w:val="000000"/>
          <w:sz w:val="24"/>
          <w:szCs w:val="24"/>
        </w:rPr>
        <w:t xml:space="preserve">Prijedloga odluke se u članku </w:t>
      </w:r>
      <w:r>
        <w:rPr>
          <w:rFonts w:ascii="Times New Roman" w:eastAsia="Times New Roman" w:hAnsi="Times New Roman" w:cs="Times New Roman"/>
          <w:bCs/>
          <w:color w:val="000000"/>
          <w:sz w:val="24"/>
          <w:szCs w:val="24"/>
          <w:lang w:eastAsia="hr-HR"/>
        </w:rPr>
        <w:t>5. stavku 2. Odluke utvrđuje se nova kategorija korisnika novčanog iznosa koji se isplaćuje povodom blagdana Uskrsa (</w:t>
      </w:r>
      <w:proofErr w:type="spellStart"/>
      <w:r>
        <w:rPr>
          <w:rFonts w:ascii="Times New Roman" w:eastAsia="Times New Roman" w:hAnsi="Times New Roman" w:cs="Times New Roman"/>
          <w:bCs/>
          <w:color w:val="000000"/>
          <w:sz w:val="24"/>
          <w:szCs w:val="24"/>
          <w:lang w:eastAsia="hr-HR"/>
        </w:rPr>
        <w:t>uskrsnica</w:t>
      </w:r>
      <w:proofErr w:type="spellEnd"/>
      <w:r>
        <w:rPr>
          <w:rFonts w:ascii="Times New Roman" w:eastAsia="Times New Roman" w:hAnsi="Times New Roman" w:cs="Times New Roman"/>
          <w:bCs/>
          <w:color w:val="000000"/>
          <w:sz w:val="24"/>
          <w:szCs w:val="24"/>
          <w:lang w:eastAsia="hr-HR"/>
        </w:rPr>
        <w:t xml:space="preserve">) i Božića (božićnica), a to su korisnici novčane naknade korisnicima doplatka za pomoć i njegu i korisnicima osobne invalidnine.  </w:t>
      </w:r>
    </w:p>
    <w:p w:rsidR="008A5D8D" w:rsidRDefault="008A5D8D" w:rsidP="008A5D8D">
      <w:pPr>
        <w:shd w:val="clear" w:color="auto" w:fill="FFFFFF"/>
        <w:spacing w:after="0" w:line="240" w:lineRule="auto"/>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color w:val="000000"/>
          <w:sz w:val="24"/>
          <w:szCs w:val="24"/>
          <w:lang w:eastAsia="hr-HR"/>
        </w:rPr>
        <w:t xml:space="preserve">Nadalje, iza stavka 2. dodaje se novi stavak 3. kojim se utvrđuje da korisnici naknade za troškove stanovanja mogu ostvariti, jednom godišnje, pomoć u obliku energetskog </w:t>
      </w:r>
      <w:r>
        <w:rPr>
          <w:rFonts w:ascii="Times New Roman" w:eastAsia="Times New Roman" w:hAnsi="Times New Roman" w:cs="Times New Roman"/>
          <w:bCs/>
          <w:sz w:val="24"/>
          <w:szCs w:val="24"/>
          <w:lang w:eastAsia="hr-HR"/>
        </w:rPr>
        <w:t>paketa koji sadrži: rasvjetna tijela (štedne žarulje), materijal za brtvljenje, trake za vrata s četkicom, termometre i slično, sukladno proračunskim mogućnostima, o čemu odlučuje gradonačelnik, a dosadašnji stavci 3. i 4. postaju stavci 4. i 5.</w:t>
      </w:r>
    </w:p>
    <w:p w:rsidR="008A5D8D" w:rsidRDefault="008A5D8D" w:rsidP="008A5D8D">
      <w:pPr>
        <w:autoSpaceDE w:val="0"/>
        <w:autoSpaceDN w:val="0"/>
        <w:adjustRightInd w:val="0"/>
        <w:spacing w:after="0" w:line="240" w:lineRule="auto"/>
        <w:jc w:val="both"/>
        <w:rPr>
          <w:rFonts w:ascii="Times New Roman" w:hAnsi="Times New Roman"/>
          <w:color w:val="000000"/>
          <w:sz w:val="24"/>
          <w:szCs w:val="24"/>
        </w:rPr>
      </w:pPr>
    </w:p>
    <w:p w:rsidR="008A5D8D" w:rsidRDefault="008A5D8D" w:rsidP="008A5D8D">
      <w:pPr>
        <w:autoSpaceDE w:val="0"/>
        <w:autoSpaceDN w:val="0"/>
        <w:adjustRightInd w:val="0"/>
        <w:spacing w:after="0" w:line="240" w:lineRule="auto"/>
        <w:jc w:val="both"/>
        <w:rPr>
          <w:rFonts w:ascii="Times New Roman" w:eastAsia="Times New Roman" w:hAnsi="Times New Roman" w:cs="Times New Roman"/>
          <w:b/>
          <w:sz w:val="24"/>
          <w:szCs w:val="24"/>
          <w:lang w:eastAsia="hr-HR"/>
        </w:rPr>
      </w:pPr>
      <w:r>
        <w:rPr>
          <w:rFonts w:ascii="Times New Roman" w:hAnsi="Times New Roman"/>
          <w:b/>
          <w:bCs/>
          <w:color w:val="000000"/>
          <w:sz w:val="24"/>
          <w:szCs w:val="24"/>
        </w:rPr>
        <w:t xml:space="preserve">Člankom 2. </w:t>
      </w:r>
      <w:r>
        <w:rPr>
          <w:rFonts w:ascii="Times New Roman" w:hAnsi="Times New Roman"/>
          <w:bCs/>
          <w:color w:val="000000"/>
          <w:sz w:val="24"/>
          <w:szCs w:val="24"/>
        </w:rPr>
        <w:t xml:space="preserve">Prijedloga odluke u </w:t>
      </w:r>
      <w:r>
        <w:rPr>
          <w:rFonts w:ascii="Times New Roman" w:eastAsia="Times New Roman" w:hAnsi="Times New Roman" w:cs="Times New Roman"/>
          <w:bCs/>
          <w:color w:val="000000"/>
          <w:sz w:val="24"/>
          <w:szCs w:val="24"/>
          <w:lang w:eastAsia="hr-HR"/>
        </w:rPr>
        <w:t xml:space="preserve">članku 7. Odluke iznos „1.700,00 kuna“ zamjenjuju se iznosom „238,90 EUR“, sukladno </w:t>
      </w:r>
      <w:r>
        <w:rPr>
          <w:rFonts w:ascii="Times New Roman" w:eastAsia="Times New Roman" w:hAnsi="Times New Roman" w:cs="Times New Roman"/>
          <w:sz w:val="24"/>
          <w:szCs w:val="24"/>
          <w:lang w:eastAsia="hr-HR"/>
        </w:rPr>
        <w:t>Zakonu o uvođenju eura kao službene valute u Republici Hrvatskoj.</w:t>
      </w:r>
    </w:p>
    <w:p w:rsidR="008A5D8D" w:rsidRDefault="008A5D8D" w:rsidP="008A5D8D">
      <w:pPr>
        <w:autoSpaceDE w:val="0"/>
        <w:autoSpaceDN w:val="0"/>
        <w:adjustRightInd w:val="0"/>
        <w:spacing w:after="0" w:line="240" w:lineRule="auto"/>
        <w:jc w:val="both"/>
        <w:rPr>
          <w:rFonts w:ascii="Times New Roman" w:hAnsi="Times New Roman"/>
          <w:color w:val="000000"/>
          <w:sz w:val="24"/>
          <w:szCs w:val="24"/>
        </w:rPr>
      </w:pPr>
    </w:p>
    <w:p w:rsidR="008A5D8D" w:rsidRDefault="008A5D8D" w:rsidP="008A5D8D">
      <w:pPr>
        <w:shd w:val="clear" w:color="auto" w:fill="FFFFFF"/>
        <w:spacing w:after="0" w:line="240" w:lineRule="auto"/>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
          <w:bCs/>
          <w:color w:val="000000"/>
          <w:sz w:val="24"/>
          <w:szCs w:val="24"/>
          <w:lang w:eastAsia="hr-HR"/>
        </w:rPr>
        <w:t xml:space="preserve">Članak 3. </w:t>
      </w:r>
      <w:r>
        <w:rPr>
          <w:rFonts w:ascii="Times New Roman" w:eastAsia="Times New Roman" w:hAnsi="Times New Roman" w:cs="Times New Roman"/>
          <w:bCs/>
          <w:color w:val="000000"/>
          <w:sz w:val="24"/>
          <w:szCs w:val="24"/>
          <w:lang w:eastAsia="hr-HR"/>
        </w:rPr>
        <w:t xml:space="preserve">Prijedloga odluke u članku 8. Odluke mijenja se stavak 1. kojim se utvrđuju nove, četiri skupine korisnika prava na novčanu pomoć umirovljenicima, i to: </w:t>
      </w:r>
    </w:p>
    <w:p w:rsidR="008A5D8D" w:rsidRDefault="008A5D8D" w:rsidP="008A5D8D">
      <w:pPr>
        <w:shd w:val="clear" w:color="auto" w:fill="FFFFFF"/>
        <w:spacing w:after="0" w:line="240" w:lineRule="auto"/>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I. skupina - umirovljenici čiji su ukupni prihodi jednaki ili manji od 119,45 EUR mjesečno,</w:t>
      </w:r>
    </w:p>
    <w:p w:rsidR="008A5D8D" w:rsidRDefault="008A5D8D" w:rsidP="008A5D8D">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 II. skupina - umirovljenici čiji ukupni prihodi iznose od 119,46 EUR do 159,27 EUR mjesečno, </w:t>
      </w:r>
    </w:p>
    <w:p w:rsidR="008A5D8D" w:rsidRDefault="008A5D8D" w:rsidP="008A5D8D">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III. skupina - umirovljenici čiji ukupni prihodi iznose od 159,28 EUR do 199,08 EUR mjesečno,</w:t>
      </w:r>
    </w:p>
    <w:p w:rsidR="008A5D8D" w:rsidRDefault="008A5D8D" w:rsidP="008A5D8D">
      <w:pPr>
        <w:shd w:val="clear" w:color="auto" w:fill="FFFFFF"/>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IV. skupina - umirovljenici čiji ukupni prihodi iznose od 199,09 EUR do 238,90 EUR mjesečno.</w:t>
      </w:r>
    </w:p>
    <w:p w:rsidR="008A5D8D" w:rsidRDefault="008A5D8D" w:rsidP="008A5D8D">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hr-HR"/>
        </w:rPr>
      </w:pPr>
    </w:p>
    <w:p w:rsidR="008A5D8D" w:rsidRDefault="008A5D8D" w:rsidP="008A5D8D">
      <w:pPr>
        <w:shd w:val="clear" w:color="auto" w:fill="FFFFFF"/>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color w:val="000000"/>
          <w:sz w:val="24"/>
          <w:szCs w:val="24"/>
          <w:lang w:eastAsia="hr-HR"/>
        </w:rPr>
        <w:t xml:space="preserve">Članak 4. </w:t>
      </w:r>
      <w:r>
        <w:rPr>
          <w:rFonts w:ascii="Times New Roman" w:eastAsia="Times New Roman" w:hAnsi="Times New Roman" w:cs="Times New Roman"/>
          <w:bCs/>
          <w:color w:val="000000"/>
          <w:sz w:val="24"/>
          <w:szCs w:val="24"/>
          <w:lang w:eastAsia="hr-HR"/>
        </w:rPr>
        <w:t xml:space="preserve">Prijedloga odluke u  članku 15. stavku 1. alineji 1. Odluke iznos „4.000,00 kuna“ zamjenjuju se iznosom „530,89 EUR“; u alineji 2. iznos „4.500,00 kuna“ zamjenjuju se iznosom „597,25 EUR“, a u alineji 3. iznos „6.000,00 kuna“ zamjenjuju se iznosom „796,34 EUR, sukladno </w:t>
      </w:r>
      <w:r>
        <w:rPr>
          <w:rFonts w:ascii="Times New Roman" w:eastAsia="Times New Roman" w:hAnsi="Times New Roman" w:cs="Times New Roman"/>
          <w:sz w:val="24"/>
          <w:szCs w:val="24"/>
          <w:lang w:eastAsia="hr-HR"/>
        </w:rPr>
        <w:t>Zakonu o uvođenju eura kao službene valute u Republici Hrvatskoj.</w:t>
      </w:r>
    </w:p>
    <w:p w:rsidR="008A5D8D" w:rsidRDefault="008A5D8D" w:rsidP="008A5D8D">
      <w:pPr>
        <w:autoSpaceDE w:val="0"/>
        <w:autoSpaceDN w:val="0"/>
        <w:adjustRightInd w:val="0"/>
        <w:spacing w:after="0" w:line="240" w:lineRule="auto"/>
        <w:jc w:val="both"/>
        <w:rPr>
          <w:rFonts w:ascii="Times New Roman" w:hAnsi="Times New Roman"/>
          <w:color w:val="000000"/>
          <w:sz w:val="24"/>
          <w:szCs w:val="24"/>
        </w:rPr>
      </w:pPr>
    </w:p>
    <w:p w:rsidR="008A5D8D" w:rsidRDefault="008A5D8D" w:rsidP="008A5D8D">
      <w:pPr>
        <w:shd w:val="clear" w:color="auto" w:fill="FFFFFF"/>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color w:val="000000"/>
          <w:sz w:val="24"/>
          <w:szCs w:val="24"/>
          <w:lang w:eastAsia="hr-HR"/>
        </w:rPr>
        <w:t xml:space="preserve">Članak 5. </w:t>
      </w:r>
      <w:r>
        <w:rPr>
          <w:rFonts w:ascii="Times New Roman" w:eastAsia="Times New Roman" w:hAnsi="Times New Roman" w:cs="Times New Roman"/>
          <w:bCs/>
          <w:color w:val="000000"/>
          <w:sz w:val="24"/>
          <w:szCs w:val="24"/>
          <w:lang w:eastAsia="hr-HR"/>
        </w:rPr>
        <w:t>Prijedloga odluke</w:t>
      </w:r>
      <w:r>
        <w:rPr>
          <w:rFonts w:ascii="Times New Roman" w:eastAsia="Times New Roman" w:hAnsi="Times New Roman" w:cs="Times New Roman"/>
          <w:b/>
          <w:bCs/>
          <w:color w:val="000000"/>
          <w:sz w:val="24"/>
          <w:szCs w:val="24"/>
          <w:lang w:eastAsia="hr-HR"/>
        </w:rPr>
        <w:t xml:space="preserve"> </w:t>
      </w:r>
      <w:r>
        <w:rPr>
          <w:rFonts w:ascii="Times New Roman" w:eastAsia="Times New Roman" w:hAnsi="Times New Roman" w:cs="Times New Roman"/>
          <w:bCs/>
          <w:color w:val="000000"/>
          <w:sz w:val="24"/>
          <w:szCs w:val="24"/>
          <w:lang w:eastAsia="hr-HR"/>
        </w:rPr>
        <w:t xml:space="preserve">u članku 35. stavku 1. Odluke pod a) i e) iznos „3.200,00 kuna“ zamjenjuju se iznosom „424,71 EUR“, sukladno </w:t>
      </w:r>
      <w:r>
        <w:rPr>
          <w:rFonts w:ascii="Times New Roman" w:eastAsia="Times New Roman" w:hAnsi="Times New Roman" w:cs="Times New Roman"/>
          <w:sz w:val="24"/>
          <w:szCs w:val="24"/>
          <w:lang w:eastAsia="hr-HR"/>
        </w:rPr>
        <w:t>Zakonu o uvođenju eura kao službene valute u Republici Hrvatskoj.</w:t>
      </w:r>
    </w:p>
    <w:p w:rsidR="008A5D8D" w:rsidRDefault="008A5D8D" w:rsidP="008A5D8D">
      <w:pPr>
        <w:shd w:val="clear" w:color="auto" w:fill="FFFFFF"/>
        <w:spacing w:after="0" w:line="240" w:lineRule="auto"/>
        <w:rPr>
          <w:rFonts w:ascii="Times New Roman" w:eastAsia="Times New Roman" w:hAnsi="Times New Roman" w:cs="Times New Roman"/>
          <w:bCs/>
          <w:color w:val="000000"/>
          <w:sz w:val="24"/>
          <w:szCs w:val="24"/>
          <w:lang w:eastAsia="hr-HR"/>
        </w:rPr>
      </w:pPr>
    </w:p>
    <w:p w:rsidR="008A5D8D" w:rsidRDefault="008A5D8D" w:rsidP="008A5D8D">
      <w:pPr>
        <w:shd w:val="clear" w:color="auto" w:fill="FFFFFF"/>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bCs/>
          <w:color w:val="000000"/>
          <w:sz w:val="24"/>
          <w:szCs w:val="24"/>
          <w:lang w:eastAsia="hr-HR"/>
        </w:rPr>
        <w:t xml:space="preserve">Članak 6. </w:t>
      </w:r>
      <w:r>
        <w:rPr>
          <w:rFonts w:ascii="Times New Roman" w:eastAsia="Times New Roman" w:hAnsi="Times New Roman" w:cs="Times New Roman"/>
          <w:bCs/>
          <w:color w:val="000000"/>
          <w:sz w:val="24"/>
          <w:szCs w:val="24"/>
          <w:lang w:eastAsia="hr-HR"/>
        </w:rPr>
        <w:t xml:space="preserve">Prijedloga odluke u članku 36. stavku 1. Odluke iznos „2.000,00 kuna“ zamjenjuje se iznosom „265,45 EUR“, sukladno </w:t>
      </w:r>
      <w:r>
        <w:rPr>
          <w:rFonts w:ascii="Times New Roman" w:eastAsia="Times New Roman" w:hAnsi="Times New Roman" w:cs="Times New Roman"/>
          <w:sz w:val="24"/>
          <w:szCs w:val="24"/>
          <w:lang w:eastAsia="hr-HR"/>
        </w:rPr>
        <w:t>Zakonu o uvođenju eura kao službene valute u Republici Hrvatskoj.</w:t>
      </w:r>
    </w:p>
    <w:p w:rsidR="008A5D8D" w:rsidRDefault="008A5D8D" w:rsidP="008A5D8D">
      <w:pPr>
        <w:shd w:val="clear" w:color="auto" w:fill="FFFFFF"/>
        <w:spacing w:after="0" w:line="240" w:lineRule="auto"/>
        <w:jc w:val="both"/>
        <w:rPr>
          <w:rFonts w:ascii="Times New Roman" w:eastAsia="Times New Roman" w:hAnsi="Times New Roman" w:cs="Times New Roman"/>
          <w:b/>
          <w:bCs/>
          <w:color w:val="000000"/>
          <w:sz w:val="24"/>
          <w:szCs w:val="24"/>
          <w:lang w:eastAsia="hr-HR"/>
        </w:rPr>
      </w:pPr>
    </w:p>
    <w:p w:rsidR="008A5D8D" w:rsidRDefault="008A5D8D" w:rsidP="008A5D8D">
      <w:pPr>
        <w:shd w:val="clear" w:color="auto" w:fill="FFFFFF"/>
        <w:spacing w:after="0" w:line="240" w:lineRule="auto"/>
        <w:jc w:val="both"/>
        <w:rPr>
          <w:rFonts w:ascii="Times New Roman" w:eastAsia="Times New Roman" w:hAnsi="Times New Roman" w:cs="Times New Roman"/>
          <w:b/>
          <w:sz w:val="24"/>
          <w:szCs w:val="24"/>
          <w:lang w:eastAsia="hr-HR"/>
        </w:rPr>
      </w:pPr>
      <w:bookmarkStart w:id="0" w:name="_GoBack"/>
      <w:bookmarkEnd w:id="0"/>
      <w:r>
        <w:rPr>
          <w:rFonts w:ascii="Times New Roman" w:eastAsia="Times New Roman" w:hAnsi="Times New Roman" w:cs="Times New Roman"/>
          <w:b/>
          <w:bCs/>
          <w:color w:val="000000"/>
          <w:sz w:val="24"/>
          <w:szCs w:val="24"/>
          <w:lang w:eastAsia="hr-HR"/>
        </w:rPr>
        <w:lastRenderedPageBreak/>
        <w:t xml:space="preserve">Članak 7. </w:t>
      </w:r>
      <w:r>
        <w:rPr>
          <w:rFonts w:ascii="Times New Roman" w:eastAsia="Times New Roman" w:hAnsi="Times New Roman" w:cs="Times New Roman"/>
          <w:bCs/>
          <w:color w:val="000000"/>
          <w:sz w:val="24"/>
          <w:szCs w:val="24"/>
          <w:lang w:eastAsia="hr-HR"/>
        </w:rPr>
        <w:t xml:space="preserve">Prijedloga odluke u članku 37. stavku 1. Odluke iznos „2.000,00 kuna“ zamjenjuje se iznosom „265,45 EUR“, sukladno </w:t>
      </w:r>
      <w:r>
        <w:rPr>
          <w:rFonts w:ascii="Times New Roman" w:eastAsia="Times New Roman" w:hAnsi="Times New Roman" w:cs="Times New Roman"/>
          <w:sz w:val="24"/>
          <w:szCs w:val="24"/>
          <w:lang w:eastAsia="hr-HR"/>
        </w:rPr>
        <w:t>Zakonu o uvođenju eura kao službene valute u Republici Hrvatskoj.</w:t>
      </w:r>
    </w:p>
    <w:p w:rsidR="008A5D8D" w:rsidRDefault="008A5D8D" w:rsidP="008A5D8D">
      <w:pPr>
        <w:shd w:val="clear" w:color="auto" w:fill="FFFFFF"/>
        <w:spacing w:after="0" w:line="240" w:lineRule="auto"/>
        <w:rPr>
          <w:rFonts w:ascii="Times New Roman" w:eastAsia="Times New Roman" w:hAnsi="Times New Roman" w:cs="Times New Roman"/>
          <w:bCs/>
          <w:color w:val="000000"/>
          <w:sz w:val="24"/>
          <w:szCs w:val="24"/>
          <w:lang w:eastAsia="hr-HR"/>
        </w:rPr>
      </w:pPr>
    </w:p>
    <w:p w:rsidR="008A5D8D" w:rsidRDefault="008A5D8D" w:rsidP="008A5D8D">
      <w:pPr>
        <w:shd w:val="clear" w:color="auto" w:fill="FFFFFF"/>
        <w:spacing w:after="0" w:line="240" w:lineRule="auto"/>
        <w:jc w:val="both"/>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Članak 8. </w:t>
      </w:r>
      <w:r>
        <w:rPr>
          <w:rFonts w:ascii="Times New Roman" w:eastAsia="Times New Roman" w:hAnsi="Times New Roman" w:cs="Times New Roman"/>
          <w:sz w:val="24"/>
          <w:szCs w:val="24"/>
          <w:lang w:eastAsia="hr-HR"/>
        </w:rPr>
        <w:t xml:space="preserve">Prijedloga odluke u članku 55. Odluke riječi: „100 kuna do 300 kuna“ zamjenjuju se riječima: „13,00 EUR do 40,00 EUR“, </w:t>
      </w:r>
      <w:r>
        <w:rPr>
          <w:rFonts w:ascii="Times New Roman" w:eastAsia="Times New Roman" w:hAnsi="Times New Roman" w:cs="Times New Roman"/>
          <w:bCs/>
          <w:color w:val="000000"/>
          <w:sz w:val="24"/>
          <w:szCs w:val="24"/>
          <w:lang w:eastAsia="hr-HR"/>
        </w:rPr>
        <w:t xml:space="preserve">sukladno </w:t>
      </w:r>
      <w:r>
        <w:rPr>
          <w:rFonts w:ascii="Times New Roman" w:eastAsia="Times New Roman" w:hAnsi="Times New Roman" w:cs="Times New Roman"/>
          <w:sz w:val="24"/>
          <w:szCs w:val="24"/>
          <w:lang w:eastAsia="hr-HR"/>
        </w:rPr>
        <w:t>Zakonu o uvođenju eura kao službene valute u Republici Hrvatskoj.</w:t>
      </w:r>
    </w:p>
    <w:p w:rsidR="008A5D8D" w:rsidRDefault="008A5D8D" w:rsidP="008A5D8D">
      <w:pPr>
        <w:shd w:val="clear" w:color="auto" w:fill="FFFFFF"/>
        <w:spacing w:after="0" w:line="240" w:lineRule="auto"/>
        <w:rPr>
          <w:rFonts w:ascii="Times New Roman" w:eastAsia="Times New Roman" w:hAnsi="Times New Roman" w:cs="Times New Roman"/>
          <w:sz w:val="24"/>
          <w:szCs w:val="24"/>
          <w:lang w:eastAsia="hr-HR"/>
        </w:rPr>
      </w:pPr>
    </w:p>
    <w:p w:rsidR="008A5D8D" w:rsidRDefault="008A5D8D" w:rsidP="008A5D8D">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b/>
          <w:bCs/>
          <w:color w:val="000000"/>
          <w:sz w:val="24"/>
          <w:szCs w:val="24"/>
        </w:rPr>
        <w:t xml:space="preserve">Člankom 9. </w:t>
      </w:r>
      <w:r>
        <w:rPr>
          <w:rFonts w:ascii="Times New Roman" w:hAnsi="Times New Roman"/>
          <w:color w:val="000000"/>
          <w:sz w:val="24"/>
          <w:szCs w:val="24"/>
        </w:rPr>
        <w:t>Prijedloga odluke utvrđuje se da ova odluka stupa na snagu osmoga dana od dana</w:t>
      </w:r>
    </w:p>
    <w:p w:rsidR="008A5D8D" w:rsidRDefault="008A5D8D" w:rsidP="008A5D8D">
      <w:pPr>
        <w:autoSpaceDE w:val="0"/>
        <w:autoSpaceDN w:val="0"/>
        <w:adjustRightInd w:val="0"/>
        <w:spacing w:after="0" w:line="240" w:lineRule="auto"/>
        <w:ind w:left="4248" w:hanging="4248"/>
        <w:jc w:val="both"/>
        <w:rPr>
          <w:rFonts w:ascii="Times New Roman" w:hAnsi="Times New Roman"/>
          <w:color w:val="000000"/>
          <w:sz w:val="24"/>
          <w:szCs w:val="24"/>
        </w:rPr>
      </w:pPr>
      <w:r>
        <w:rPr>
          <w:rFonts w:ascii="Times New Roman" w:hAnsi="Times New Roman"/>
          <w:color w:val="000000"/>
          <w:sz w:val="24"/>
          <w:szCs w:val="24"/>
        </w:rPr>
        <w:t xml:space="preserve">objave u Službenom glasniku Grada Zagreba, što je sukladno članku 120. stavku 2. Poslovnika </w:t>
      </w:r>
    </w:p>
    <w:p w:rsidR="008A5D8D" w:rsidRDefault="008A5D8D" w:rsidP="008A5D8D">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Gradske skupštine Grada Zagreba (Službeni glasnik Grada Zagreba 17/09, 6/13, 7/14, 24/16-ispr., 2/17, 9/17-pročišćeni tekst,  13/18, 20/18-ispr., 2/19, 8/21, 11/21-pročišćeni tekst i 17/21-ispr.) kojim je propisano da odluke i drugi opći akti stupaju na snagu najranije osmoga dana od dana objave.</w:t>
      </w:r>
    </w:p>
    <w:p w:rsidR="008A5D8D" w:rsidRDefault="008A5D8D" w:rsidP="008A5D8D">
      <w:pPr>
        <w:autoSpaceDE w:val="0"/>
        <w:autoSpaceDN w:val="0"/>
        <w:adjustRightInd w:val="0"/>
        <w:spacing w:after="120" w:line="240" w:lineRule="auto"/>
        <w:ind w:left="4248"/>
        <w:jc w:val="center"/>
        <w:rPr>
          <w:rFonts w:ascii="Times New Roman" w:hAnsi="Times New Roman"/>
          <w:color w:val="000000"/>
          <w:sz w:val="24"/>
          <w:szCs w:val="24"/>
        </w:rPr>
      </w:pPr>
    </w:p>
    <w:p w:rsidR="008A5D8D" w:rsidRDefault="008A5D8D" w:rsidP="008A5D8D"/>
    <w:p w:rsidR="004F698D" w:rsidRDefault="004F698D"/>
    <w:sectPr w:rsidR="004F698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D8D"/>
    <w:rsid w:val="00071296"/>
    <w:rsid w:val="001C659D"/>
    <w:rsid w:val="00252C5C"/>
    <w:rsid w:val="00307FDC"/>
    <w:rsid w:val="004F698D"/>
    <w:rsid w:val="00763AC6"/>
    <w:rsid w:val="00825CBE"/>
    <w:rsid w:val="008A5D8D"/>
    <w:rsid w:val="00E95D2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67FAF"/>
  <w15:chartTrackingRefBased/>
  <w15:docId w15:val="{7493DC06-1875-4747-BF0C-4A5954A24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D8D"/>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1014</Words>
  <Characters>5783</Characters>
  <Application>Microsoft Office Word</Application>
  <DocSecurity>0</DocSecurity>
  <Lines>48</Lines>
  <Paragraphs>13</Paragraphs>
  <ScaleCrop>false</ScaleCrop>
  <Company>Grad Zagreb</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Teskera Galić</dc:creator>
  <cp:keywords/>
  <dc:description/>
  <cp:lastModifiedBy>Ivana Teskera Galić</cp:lastModifiedBy>
  <cp:revision>1</cp:revision>
  <dcterms:created xsi:type="dcterms:W3CDTF">2023-01-10T14:14:00Z</dcterms:created>
  <dcterms:modified xsi:type="dcterms:W3CDTF">2023-01-10T14:14:00Z</dcterms:modified>
</cp:coreProperties>
</file>